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37C" w14:textId="77777777" w:rsidR="000348B5" w:rsidRDefault="00000000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CR de Réunion de bureau des Sarments Solidaires du 28/04/23</w:t>
      </w:r>
    </w:p>
    <w:p w14:paraId="474BD774" w14:textId="77777777" w:rsidR="000348B5" w:rsidRDefault="000348B5">
      <w:pPr>
        <w:pStyle w:val="Standard"/>
        <w:rPr>
          <w:sz w:val="36"/>
          <w:szCs w:val="36"/>
        </w:rPr>
      </w:pPr>
    </w:p>
    <w:p w14:paraId="43955D33" w14:textId="77777777" w:rsidR="000348B5" w:rsidRDefault="00000000">
      <w:pPr>
        <w:pStyle w:val="Standard"/>
      </w:pPr>
      <w:r>
        <w:rPr>
          <w:b/>
          <w:bCs/>
          <w:sz w:val="28"/>
          <w:szCs w:val="28"/>
        </w:rPr>
        <w:t xml:space="preserve">Présents : </w:t>
      </w:r>
      <w:r>
        <w:t>Emmanuel, Jean-Noël, Pierre, Jean-Claude, Nancy, Alain, Christian</w:t>
      </w:r>
    </w:p>
    <w:p w14:paraId="5425421F" w14:textId="77777777" w:rsidR="000348B5" w:rsidRDefault="000348B5">
      <w:pPr>
        <w:pStyle w:val="Standard"/>
      </w:pPr>
    </w:p>
    <w:p w14:paraId="4CDA3A6A" w14:textId="38D51E40" w:rsidR="001D5C9F" w:rsidRDefault="001D5C9F">
      <w:pPr>
        <w:pStyle w:val="Standard"/>
        <w:rPr>
          <w:i/>
          <w:iCs/>
          <w:sz w:val="28"/>
          <w:szCs w:val="28"/>
          <w:u w:val="single"/>
        </w:rPr>
      </w:pPr>
      <w:r w:rsidRPr="001D5C9F">
        <w:rPr>
          <w:i/>
          <w:iCs/>
          <w:sz w:val="28"/>
          <w:szCs w:val="28"/>
          <w:u w:val="single"/>
        </w:rPr>
        <w:t>Points principaux</w:t>
      </w:r>
      <w:r>
        <w:rPr>
          <w:i/>
          <w:iCs/>
          <w:sz w:val="28"/>
          <w:szCs w:val="28"/>
          <w:u w:val="single"/>
        </w:rPr>
        <w:t xml:space="preserve"> traités</w:t>
      </w:r>
      <w:r w:rsidRPr="001D5C9F">
        <w:rPr>
          <w:i/>
          <w:iCs/>
          <w:sz w:val="28"/>
          <w:szCs w:val="28"/>
          <w:u w:val="single"/>
        </w:rPr>
        <w:t> :</w:t>
      </w:r>
    </w:p>
    <w:p w14:paraId="160DC8DF" w14:textId="77777777" w:rsidR="000A1233" w:rsidRPr="001D5C9F" w:rsidRDefault="000A1233">
      <w:pPr>
        <w:pStyle w:val="Standard"/>
        <w:rPr>
          <w:i/>
          <w:iCs/>
          <w:sz w:val="28"/>
          <w:szCs w:val="28"/>
          <w:u w:val="single"/>
        </w:rPr>
      </w:pPr>
    </w:p>
    <w:p w14:paraId="34667BE0" w14:textId="77777777" w:rsidR="000348B5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Prévisions budgétaires</w:t>
      </w:r>
    </w:p>
    <w:p w14:paraId="71010400" w14:textId="3DE6CD4B" w:rsidR="009221DF" w:rsidRPr="009221DF" w:rsidRDefault="009221DF">
      <w:pPr>
        <w:pStyle w:val="Standard"/>
        <w:rPr>
          <w:i/>
          <w:iCs/>
        </w:rPr>
      </w:pPr>
      <w:r w:rsidRPr="009221DF">
        <w:rPr>
          <w:i/>
          <w:iCs/>
        </w:rPr>
        <w:t>Voir les documents diffusés par Alain le 22 avril (bilan provisoires moral et financiers)</w:t>
      </w:r>
    </w:p>
    <w:p w14:paraId="5AAB0755" w14:textId="77777777" w:rsidR="000348B5" w:rsidRDefault="00000000">
      <w:pPr>
        <w:pStyle w:val="Standard"/>
      </w:pPr>
      <w:r>
        <w:tab/>
        <w:t>Hypothèses : sacs en stock tous vendus avec des ventes d'environ 7000€</w:t>
      </w:r>
    </w:p>
    <w:p w14:paraId="6E45223D" w14:textId="77777777" w:rsidR="000348B5" w:rsidRDefault="00000000">
      <w:pPr>
        <w:pStyle w:val="Standard"/>
      </w:pPr>
      <w:r>
        <w:tab/>
        <w:t xml:space="preserve">Outillages à acheter : -2 roues de secours pour remorques à acheter d'occasion pour un </w:t>
      </w:r>
      <w:r>
        <w:tab/>
      </w:r>
      <w:r>
        <w:tab/>
      </w:r>
      <w:r>
        <w:tab/>
      </w:r>
      <w:r>
        <w:tab/>
      </w:r>
      <w:r>
        <w:tab/>
        <w:t>montant d'environ 150€</w:t>
      </w:r>
    </w:p>
    <w:p w14:paraId="6D3F809C" w14:textId="77777777" w:rsidR="000348B5" w:rsidRDefault="00000000">
      <w:pPr>
        <w:pStyle w:val="Standard"/>
      </w:pPr>
      <w:r>
        <w:tab/>
      </w:r>
      <w:r>
        <w:tab/>
      </w:r>
      <w:r>
        <w:tab/>
      </w:r>
      <w:r>
        <w:tab/>
        <w:t>-Sécateurs (pas de besoin)</w:t>
      </w:r>
    </w:p>
    <w:p w14:paraId="3835C3A7" w14:textId="77777777" w:rsidR="000348B5" w:rsidRDefault="00000000">
      <w:pPr>
        <w:pStyle w:val="Standard"/>
      </w:pPr>
      <w:r>
        <w:tab/>
      </w:r>
      <w:r>
        <w:tab/>
      </w:r>
      <w:r>
        <w:tab/>
      </w:r>
      <w:r>
        <w:tab/>
        <w:t>-Gants (pas de besoin)</w:t>
      </w:r>
    </w:p>
    <w:p w14:paraId="019FB590" w14:textId="77777777" w:rsidR="000348B5" w:rsidRDefault="00000000">
      <w:pPr>
        <w:pStyle w:val="Standard"/>
      </w:pPr>
      <w:r>
        <w:tab/>
      </w:r>
      <w:r>
        <w:tab/>
      </w:r>
      <w:r>
        <w:tab/>
      </w:r>
      <w:r>
        <w:tab/>
        <w:t>-Pas de nouvelle clé du local à priori</w:t>
      </w:r>
    </w:p>
    <w:p w14:paraId="67050B42" w14:textId="5BCEF8EA" w:rsidR="000348B5" w:rsidRDefault="00000000">
      <w:pPr>
        <w:pStyle w:val="Standard"/>
      </w:pPr>
      <w:r>
        <w:tab/>
      </w:r>
      <w:r>
        <w:tab/>
      </w:r>
      <w:r>
        <w:tab/>
      </w:r>
      <w:r>
        <w:tab/>
        <w:t>-Stickers po</w:t>
      </w:r>
      <w:r w:rsidR="00F26762">
        <w:t>u</w:t>
      </w:r>
      <w:r>
        <w:t xml:space="preserve">r voiture (prévoir </w:t>
      </w:r>
      <w:r w:rsidR="00F26762">
        <w:t>moins de</w:t>
      </w:r>
      <w:r>
        <w:t>100€)</w:t>
      </w:r>
    </w:p>
    <w:p w14:paraId="478DDACA" w14:textId="77777777" w:rsidR="000348B5" w:rsidRDefault="00000000">
      <w:pPr>
        <w:pStyle w:val="Standard"/>
      </w:pPr>
      <w:r>
        <w:tab/>
      </w:r>
      <w:r>
        <w:tab/>
      </w:r>
      <w:r>
        <w:tab/>
      </w:r>
      <w:r>
        <w:tab/>
        <w:t>-Affutage de lame de scie (pas de besoin)</w:t>
      </w:r>
    </w:p>
    <w:p w14:paraId="280F4755" w14:textId="15CD42CA" w:rsidR="000348B5" w:rsidRDefault="00000000">
      <w:pPr>
        <w:pStyle w:val="Standard"/>
      </w:pPr>
      <w:r>
        <w:tab/>
        <w:t xml:space="preserve">Participation au repas de l'AG </w:t>
      </w:r>
      <w:r w:rsidR="009221DF">
        <w:t>prématuré car imputation sur saison prochaine.</w:t>
      </w:r>
    </w:p>
    <w:p w14:paraId="37C2AD1E" w14:textId="77777777" w:rsidR="000A1233" w:rsidRDefault="000A1233">
      <w:pPr>
        <w:pStyle w:val="Standard"/>
      </w:pPr>
    </w:p>
    <w:p w14:paraId="6D305A73" w14:textId="77777777" w:rsidR="000348B5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Indemnités kilométriques</w:t>
      </w:r>
    </w:p>
    <w:p w14:paraId="33117427" w14:textId="51545FF6" w:rsidR="007F586E" w:rsidRDefault="00000000">
      <w:pPr>
        <w:pStyle w:val="Standard"/>
      </w:pPr>
      <w:r>
        <w:t xml:space="preserve">Pierre </w:t>
      </w:r>
      <w:r w:rsidR="003D244C">
        <w:t>indi</w:t>
      </w:r>
      <w:r>
        <w:t xml:space="preserve">que </w:t>
      </w:r>
      <w:r w:rsidR="005D2606">
        <w:t>avoir</w:t>
      </w:r>
      <w:r>
        <w:t xml:space="preserve"> fait une simulation des Kms pour préparer la discussion sur d'éventuelles indemnisations des personnes tractant</w:t>
      </w:r>
      <w:r w:rsidR="001D5C9F">
        <w:t xml:space="preserve"> (</w:t>
      </w:r>
      <w:r w:rsidR="001D5C9F" w:rsidRPr="001D5C9F">
        <w:rPr>
          <w:u w:val="single"/>
        </w:rPr>
        <w:t>ou pas</w:t>
      </w:r>
      <w:r w:rsidR="001D5C9F">
        <w:t>) des</w:t>
      </w:r>
      <w:r>
        <w:t xml:space="preserve"> remorques.</w:t>
      </w:r>
      <w:r w:rsidR="003D244C">
        <w:t xml:space="preserve"> </w:t>
      </w:r>
      <w:r w:rsidR="007F586E">
        <w:t xml:space="preserve">Cette estimation pourrait permettre la mise en place d’un Budget </w:t>
      </w:r>
      <w:r w:rsidR="002B391E">
        <w:t>qui engloberait tout ou partie de ces frais pour</w:t>
      </w:r>
      <w:r w:rsidR="007F586E">
        <w:t xml:space="preserve"> 2024</w:t>
      </w:r>
      <w:r w:rsidR="007F586E">
        <w:t xml:space="preserve"> si telle était la décision</w:t>
      </w:r>
      <w:r w:rsidR="007F586E">
        <w:t>.</w:t>
      </w:r>
    </w:p>
    <w:p w14:paraId="6109D116" w14:textId="6659BC19" w:rsidR="003D244C" w:rsidRDefault="007F586E">
      <w:pPr>
        <w:pStyle w:val="Standard"/>
      </w:pPr>
      <w:r>
        <w:t>Cette simulation</w:t>
      </w:r>
      <w:r w:rsidR="003D244C">
        <w:t xml:space="preserve"> a été faite </w:t>
      </w:r>
      <w:r w:rsidR="002B391E">
        <w:t>à partir des</w:t>
      </w:r>
      <w:r w:rsidR="003D244C">
        <w:t xml:space="preserve"> enregistrements </w:t>
      </w:r>
      <w:r w:rsidR="002B391E">
        <w:t xml:space="preserve">de présence </w:t>
      </w:r>
      <w:r w:rsidR="003D244C">
        <w:t xml:space="preserve">réalisés par Emmanuel cette saison </w:t>
      </w:r>
      <w:r w:rsidR="002B391E">
        <w:t>mais</w:t>
      </w:r>
      <w:r w:rsidR="003D244C">
        <w:t xml:space="preserve"> </w:t>
      </w:r>
      <w:r w:rsidR="003D244C" w:rsidRPr="002B391E">
        <w:rPr>
          <w:u w:val="single"/>
        </w:rPr>
        <w:t>jusqu’à la sortie du 4 avril seulement</w:t>
      </w:r>
      <w:r w:rsidR="003D244C">
        <w:t xml:space="preserve">. </w:t>
      </w:r>
      <w:r w:rsidR="00000000">
        <w:t>Il en ressort</w:t>
      </w:r>
      <w:r w:rsidR="003D244C">
        <w:t xml:space="preserve"> que :</w:t>
      </w:r>
    </w:p>
    <w:p w14:paraId="7921B324" w14:textId="2CF24E23" w:rsidR="00F26762" w:rsidRDefault="00000000" w:rsidP="003D244C">
      <w:pPr>
        <w:pStyle w:val="Standard"/>
        <w:numPr>
          <w:ilvl w:val="0"/>
          <w:numId w:val="1"/>
        </w:numPr>
      </w:pPr>
      <w:proofErr w:type="gramStart"/>
      <w:r>
        <w:t>il</w:t>
      </w:r>
      <w:proofErr w:type="gramEnd"/>
      <w:r>
        <w:t xml:space="preserve"> y </w:t>
      </w:r>
      <w:r w:rsidR="001D5C9F">
        <w:t>a</w:t>
      </w:r>
      <w:r>
        <w:t xml:space="preserve"> </w:t>
      </w:r>
      <w:r w:rsidR="00F26762">
        <w:t xml:space="preserve">eu </w:t>
      </w:r>
      <w:r w:rsidR="005D2606">
        <w:t>env.</w:t>
      </w:r>
      <w:r>
        <w:t xml:space="preserve"> </w:t>
      </w:r>
      <w:r w:rsidR="00F26762" w:rsidRPr="001D5C9F">
        <w:rPr>
          <w:u w:val="single"/>
        </w:rPr>
        <w:t>57</w:t>
      </w:r>
      <w:r w:rsidRPr="001D5C9F">
        <w:rPr>
          <w:u w:val="single"/>
        </w:rPr>
        <w:t>0Kms</w:t>
      </w:r>
      <w:r>
        <w:t xml:space="preserve"> </w:t>
      </w:r>
      <w:r w:rsidR="00F26762">
        <w:t xml:space="preserve">de réalisés entre le hangar et le lieu de fagotage pour une </w:t>
      </w:r>
      <w:r w:rsidR="00F26762" w:rsidRPr="001D5C9F">
        <w:rPr>
          <w:u w:val="single"/>
        </w:rPr>
        <w:t>personne qui aurait participé à tous les fagotages avec son véhicule</w:t>
      </w:r>
      <w:r w:rsidR="003D244C">
        <w:t xml:space="preserve">, </w:t>
      </w:r>
      <w:r>
        <w:t>soit une moyenne de 33</w:t>
      </w:r>
      <w:r w:rsidR="00F26762">
        <w:t>,5</w:t>
      </w:r>
      <w:r>
        <w:t xml:space="preserve"> Kms</w:t>
      </w:r>
      <w:r w:rsidR="00F26762">
        <w:t xml:space="preserve"> par sortie sur les 1</w:t>
      </w:r>
      <w:r w:rsidR="005D2606">
        <w:t>7</w:t>
      </w:r>
      <w:r w:rsidR="00F26762">
        <w:t xml:space="preserve"> sorties comptabilisées.</w:t>
      </w:r>
    </w:p>
    <w:p w14:paraId="560B641C" w14:textId="777D4958" w:rsidR="001D5C9F" w:rsidRDefault="001D5C9F" w:rsidP="001D5C9F">
      <w:pPr>
        <w:pStyle w:val="Standard"/>
        <w:numPr>
          <w:ilvl w:val="0"/>
          <w:numId w:val="1"/>
        </w:numPr>
      </w:pPr>
      <w:r w:rsidRPr="001D5C9F">
        <w:rPr>
          <w:u w:val="single"/>
        </w:rPr>
        <w:t>3</w:t>
      </w:r>
      <w:r w:rsidR="005D2606">
        <w:rPr>
          <w:u w:val="single"/>
        </w:rPr>
        <w:t xml:space="preserve"> </w:t>
      </w:r>
      <w:r w:rsidRPr="001D5C9F">
        <w:rPr>
          <w:u w:val="single"/>
        </w:rPr>
        <w:t>140km</w:t>
      </w:r>
      <w:r>
        <w:t xml:space="preserve"> est l’estimation du</w:t>
      </w:r>
      <w:r w:rsidR="00F26762">
        <w:t xml:space="preserve"> nombre </w:t>
      </w:r>
      <w:r w:rsidR="005D2606">
        <w:t xml:space="preserve">total </w:t>
      </w:r>
      <w:r w:rsidR="00F26762">
        <w:t xml:space="preserve">de km </w:t>
      </w:r>
      <w:r w:rsidR="00F26762" w:rsidRPr="001D5C9F">
        <w:rPr>
          <w:u w:val="single"/>
        </w:rPr>
        <w:t>effectués par les</w:t>
      </w:r>
      <w:r>
        <w:rPr>
          <w:u w:val="single"/>
        </w:rPr>
        <w:t xml:space="preserve"> véhicules des</w:t>
      </w:r>
      <w:r w:rsidR="00F26762" w:rsidRPr="001D5C9F">
        <w:rPr>
          <w:u w:val="single"/>
        </w:rPr>
        <w:t xml:space="preserve"> adhérents</w:t>
      </w:r>
      <w:r w:rsidR="00F26762">
        <w:t xml:space="preserve"> (transport personnes et tractage remorques)</w:t>
      </w:r>
      <w:r>
        <w:t>.</w:t>
      </w:r>
    </w:p>
    <w:p w14:paraId="730ACE0F" w14:textId="52C672D4" w:rsidR="000348B5" w:rsidRDefault="00F26762" w:rsidP="001D5C9F">
      <w:pPr>
        <w:pStyle w:val="Standard"/>
        <w:numPr>
          <w:ilvl w:val="0"/>
          <w:numId w:val="1"/>
        </w:numPr>
      </w:pPr>
      <w:r>
        <w:t xml:space="preserve"> En fonction de comment on le valorise</w:t>
      </w:r>
      <w:r w:rsidRPr="001D5C9F">
        <w:rPr>
          <w:u w:val="single"/>
        </w:rPr>
        <w:t>, il en couterait entre 400 et 1</w:t>
      </w:r>
      <w:r w:rsidR="007F586E">
        <w:rPr>
          <w:u w:val="single"/>
        </w:rPr>
        <w:t xml:space="preserve"> </w:t>
      </w:r>
      <w:r w:rsidR="005D2606">
        <w:rPr>
          <w:u w:val="single"/>
        </w:rPr>
        <w:t>1</w:t>
      </w:r>
      <w:r w:rsidRPr="001D5C9F">
        <w:rPr>
          <w:u w:val="single"/>
        </w:rPr>
        <w:t xml:space="preserve">00€ </w:t>
      </w:r>
      <w:r w:rsidR="001D5C9F">
        <w:rPr>
          <w:u w:val="single"/>
        </w:rPr>
        <w:t>à</w:t>
      </w:r>
      <w:r w:rsidR="001D5C9F" w:rsidRPr="001D5C9F">
        <w:rPr>
          <w:u w:val="single"/>
        </w:rPr>
        <w:t xml:space="preserve"> l’association</w:t>
      </w:r>
      <w:r w:rsidR="001D5C9F">
        <w:t xml:space="preserve"> pour indemniser en totalité les adhérents de leurs couts (en carburant</w:t>
      </w:r>
      <w:r w:rsidR="005D2606">
        <w:t xml:space="preserve"> seul</w:t>
      </w:r>
      <w:r w:rsidR="001D5C9F">
        <w:t xml:space="preserve"> et/ou en frais d’utilisation). Estimation minorée, vu que l’année n’est pas finie…</w:t>
      </w:r>
    </w:p>
    <w:p w14:paraId="528B5DD9" w14:textId="4B682598" w:rsidR="003D244C" w:rsidRDefault="003D244C">
      <w:pPr>
        <w:pStyle w:val="Standard"/>
      </w:pPr>
      <w:r>
        <w:t xml:space="preserve">A noter </w:t>
      </w:r>
      <w:r w:rsidR="001D5C9F">
        <w:t>que</w:t>
      </w:r>
      <w:r>
        <w:t xml:space="preserve"> ces chiffres ne sont qu’une estimation : avec </w:t>
      </w:r>
      <w:r w:rsidR="001D5C9F">
        <w:t xml:space="preserve">les </w:t>
      </w:r>
      <w:r>
        <w:t xml:space="preserve">Km </w:t>
      </w:r>
      <w:r w:rsidR="005D2606">
        <w:t>« </w:t>
      </w:r>
      <w:r>
        <w:t xml:space="preserve">hangar </w:t>
      </w:r>
      <w:r w:rsidR="005D2606">
        <w:t>-&gt;</w:t>
      </w:r>
      <w:r>
        <w:t xml:space="preserve"> parcelle</w:t>
      </w:r>
      <w:r w:rsidR="005D2606">
        <w:t> »</w:t>
      </w:r>
      <w:r>
        <w:t xml:space="preserve"> estimés et non mesurés</w:t>
      </w:r>
      <w:r w:rsidR="002B391E">
        <w:t>. L</w:t>
      </w:r>
      <w:r w:rsidR="001D5C9F">
        <w:t xml:space="preserve">e </w:t>
      </w:r>
      <w:r>
        <w:t xml:space="preserve">nombre de véhicules </w:t>
      </w:r>
      <w:r w:rsidR="001D5C9F">
        <w:t xml:space="preserve">a été </w:t>
      </w:r>
      <w:r>
        <w:t>estimé en fonction du nombre d’adhérents transport</w:t>
      </w:r>
      <w:r w:rsidR="001D5C9F">
        <w:t>és</w:t>
      </w:r>
      <w:r>
        <w:t xml:space="preserve"> et des récoltes réalisées (pour le nombre de véhicules tracteurs). </w:t>
      </w:r>
      <w:r w:rsidR="001D5C9F">
        <w:t>Les couts</w:t>
      </w:r>
      <w:r>
        <w:t xml:space="preserve"> ne t</w:t>
      </w:r>
      <w:r w:rsidR="001D5C9F">
        <w:t>ienne</w:t>
      </w:r>
      <w:r>
        <w:t xml:space="preserve">nt pas compte de la puissance du véhicule </w:t>
      </w:r>
      <w:r w:rsidR="002B391E">
        <w:t>réelle</w:t>
      </w:r>
      <w:r w:rsidR="002B391E">
        <w:t xml:space="preserve"> </w:t>
      </w:r>
      <w:r>
        <w:t xml:space="preserve">ni de sa </w:t>
      </w:r>
      <w:r w:rsidR="001D5C9F">
        <w:t>consommation</w:t>
      </w:r>
      <w:r>
        <w:t>.</w:t>
      </w:r>
      <w:r w:rsidR="001D5C9F">
        <w:t xml:space="preserve"> Pierre tient le tableau qui a permis cette estimation à disposition.</w:t>
      </w:r>
      <w:r w:rsidR="007F586E">
        <w:t xml:space="preserve"> </w:t>
      </w:r>
    </w:p>
    <w:p w14:paraId="008FFF07" w14:textId="77777777" w:rsidR="000348B5" w:rsidRDefault="000348B5">
      <w:pPr>
        <w:pStyle w:val="Standard"/>
      </w:pPr>
    </w:p>
    <w:p w14:paraId="2F376079" w14:textId="77777777" w:rsidR="000348B5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Processus d'attribution des dons</w:t>
      </w:r>
    </w:p>
    <w:p w14:paraId="7A7CCCE2" w14:textId="0299ED33" w:rsidR="000348B5" w:rsidRDefault="00000000">
      <w:pPr>
        <w:pStyle w:val="Standard"/>
      </w:pPr>
      <w:r>
        <w:t>Une quasi</w:t>
      </w:r>
      <w:r w:rsidR="001D5C9F">
        <w:t>-</w:t>
      </w:r>
      <w:r>
        <w:t xml:space="preserve">unanimité </w:t>
      </w:r>
      <w:r w:rsidR="000A1233">
        <w:t xml:space="preserve">des présents </w:t>
      </w:r>
      <w:r>
        <w:t>se dégage sur la ligne proposée par François sur le fait de conserver le processus actuel avec les aménagements suivants</w:t>
      </w:r>
      <w:r w:rsidR="002B391E">
        <w:t xml:space="preserve">… </w:t>
      </w:r>
      <w:proofErr w:type="spellStart"/>
      <w:r>
        <w:t>cf</w:t>
      </w:r>
      <w:proofErr w:type="spellEnd"/>
      <w:r w:rsidR="007F586E">
        <w:t xml:space="preserve"> document </w:t>
      </w:r>
      <w:r w:rsidR="000A1233">
        <w:t>… à venir</w:t>
      </w:r>
      <w:r>
        <w:t>.</w:t>
      </w:r>
    </w:p>
    <w:p w14:paraId="20CCF805" w14:textId="77777777" w:rsidR="000348B5" w:rsidRDefault="000348B5">
      <w:pPr>
        <w:pStyle w:val="Standard"/>
      </w:pPr>
    </w:p>
    <w:p w14:paraId="7253A810" w14:textId="77777777" w:rsidR="000348B5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Préparation du futur bureau</w:t>
      </w:r>
    </w:p>
    <w:p w14:paraId="0E635C43" w14:textId="65B0DE33" w:rsidR="000348B5" w:rsidRDefault="00000000">
      <w:pPr>
        <w:pStyle w:val="Standard"/>
      </w:pPr>
      <w:r>
        <w:t>Outre François</w:t>
      </w:r>
      <w:r w:rsidR="00BE1868">
        <w:t xml:space="preserve"> (</w:t>
      </w:r>
      <w:proofErr w:type="spellStart"/>
      <w:r w:rsidR="00BE1868">
        <w:t>cf</w:t>
      </w:r>
      <w:proofErr w:type="spellEnd"/>
      <w:r w:rsidR="00BE1868">
        <w:t xml:space="preserve"> son message </w:t>
      </w:r>
      <w:proofErr w:type="gramStart"/>
      <w:r w:rsidR="00BE1868">
        <w:t xml:space="preserve">du </w:t>
      </w:r>
      <w:r>
        <w:t>,</w:t>
      </w:r>
      <w:proofErr w:type="gramEnd"/>
      <w:r>
        <w:t xml:space="preserve"> Jean-Noël démissionne (restera disponible pour des missions ponctuelles).</w:t>
      </w:r>
    </w:p>
    <w:p w14:paraId="5E04FBFC" w14:textId="77777777" w:rsidR="00D13E44" w:rsidRDefault="00BE1868" w:rsidP="00BE1868">
      <w:pPr>
        <w:pStyle w:val="Standard"/>
      </w:pPr>
      <w:r>
        <w:t>Alain a confirmé son souhait de quitter la fonction de Trésorier mais accepterait de rester au Bureau si besoin.</w:t>
      </w:r>
      <w:r>
        <w:t xml:space="preserve"> </w:t>
      </w:r>
    </w:p>
    <w:p w14:paraId="12FF59BB" w14:textId="6922257C" w:rsidR="00D13E44" w:rsidRDefault="00BE1868" w:rsidP="00BE1868">
      <w:pPr>
        <w:pStyle w:val="Standard"/>
      </w:pPr>
      <w:r>
        <w:t>Les autres personnes présente</w:t>
      </w:r>
      <w:r>
        <w:t>s</w:t>
      </w:r>
      <w:r>
        <w:t xml:space="preserve"> n'ont pas exprimé </w:t>
      </w:r>
      <w:r>
        <w:t>l</w:t>
      </w:r>
      <w:r>
        <w:t>e désir de quitter le Bureau</w:t>
      </w:r>
      <w:r>
        <w:t xml:space="preserve">. </w:t>
      </w:r>
    </w:p>
    <w:p w14:paraId="747F60CB" w14:textId="6A4FD084" w:rsidR="00BE1868" w:rsidRDefault="00BE1868" w:rsidP="00BE1868">
      <w:pPr>
        <w:pStyle w:val="Standard"/>
      </w:pPr>
      <w:r>
        <w:t>Merci aux absents de donner leur position sur comment ils voient l’avenir du Bureau et leur avenir au sein de celui-ci…</w:t>
      </w:r>
    </w:p>
    <w:p w14:paraId="14D71FEE" w14:textId="77777777" w:rsidR="000348B5" w:rsidRDefault="00000000">
      <w:pPr>
        <w:pStyle w:val="Standard"/>
      </w:pPr>
      <w:r>
        <w:t xml:space="preserve"> </w:t>
      </w:r>
    </w:p>
    <w:p w14:paraId="280BEC9E" w14:textId="77777777" w:rsidR="00D13E44" w:rsidRDefault="00D13E44" w:rsidP="00D13E4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Prochaine réunion du bureau le </w:t>
      </w:r>
      <w:r w:rsidRPr="007F586E">
        <w:rPr>
          <w:b/>
          <w:bCs/>
          <w:color w:val="FF0000"/>
          <w:sz w:val="28"/>
          <w:szCs w:val="28"/>
          <w:u w:val="single"/>
        </w:rPr>
        <w:t>lundi 19/06 à 9H30</w:t>
      </w:r>
      <w:r>
        <w:rPr>
          <w:b/>
          <w:bCs/>
          <w:sz w:val="28"/>
          <w:szCs w:val="28"/>
        </w:rPr>
        <w:t>.</w:t>
      </w:r>
    </w:p>
    <w:p w14:paraId="1BF099AC" w14:textId="77777777" w:rsidR="000348B5" w:rsidRPr="00D13E44" w:rsidRDefault="00000000">
      <w:pPr>
        <w:pStyle w:val="Standard"/>
        <w:rPr>
          <w:b/>
          <w:bCs/>
          <w:sz w:val="28"/>
          <w:szCs w:val="28"/>
        </w:rPr>
      </w:pPr>
      <w:r w:rsidRPr="00D13E44">
        <w:rPr>
          <w:b/>
          <w:bCs/>
          <w:sz w:val="28"/>
          <w:szCs w:val="28"/>
        </w:rPr>
        <w:t>Voir en annexe la mise à jour du tableau des actions</w:t>
      </w:r>
    </w:p>
    <w:sectPr w:rsidR="000348B5" w:rsidRPr="00D13E44" w:rsidSect="00D13E44">
      <w:pgSz w:w="11906" w:h="16838"/>
      <w:pgMar w:top="851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90B5" w14:textId="77777777" w:rsidR="006847C2" w:rsidRDefault="006847C2">
      <w:r>
        <w:separator/>
      </w:r>
    </w:p>
  </w:endnote>
  <w:endnote w:type="continuationSeparator" w:id="0">
    <w:p w14:paraId="55F1F464" w14:textId="77777777" w:rsidR="006847C2" w:rsidRDefault="006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54F9" w14:textId="77777777" w:rsidR="006847C2" w:rsidRDefault="006847C2">
      <w:r>
        <w:rPr>
          <w:color w:val="000000"/>
        </w:rPr>
        <w:separator/>
      </w:r>
    </w:p>
  </w:footnote>
  <w:footnote w:type="continuationSeparator" w:id="0">
    <w:p w14:paraId="15D71E71" w14:textId="77777777" w:rsidR="006847C2" w:rsidRDefault="0068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CC2"/>
    <w:multiLevelType w:val="hybridMultilevel"/>
    <w:tmpl w:val="7EF4F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48B5"/>
    <w:rsid w:val="000348B5"/>
    <w:rsid w:val="000A1233"/>
    <w:rsid w:val="000E65FF"/>
    <w:rsid w:val="001D5C9F"/>
    <w:rsid w:val="002B391E"/>
    <w:rsid w:val="003D244C"/>
    <w:rsid w:val="005D2606"/>
    <w:rsid w:val="006847C2"/>
    <w:rsid w:val="007F586E"/>
    <w:rsid w:val="009221DF"/>
    <w:rsid w:val="00BE1868"/>
    <w:rsid w:val="00D13E44"/>
    <w:rsid w:val="00F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812"/>
  <w15:docId w15:val="{058DA729-3961-4A79-93DF-5CFAC4F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BRISSEAU</dc:creator>
  <cp:lastModifiedBy>Pierre Acquaviva</cp:lastModifiedBy>
  <cp:revision>6</cp:revision>
  <dcterms:created xsi:type="dcterms:W3CDTF">2023-05-04T10:00:00Z</dcterms:created>
  <dcterms:modified xsi:type="dcterms:W3CDTF">2023-05-04T12:53:00Z</dcterms:modified>
</cp:coreProperties>
</file>